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color w:val="000000"/>
        </w:rPr>
      </w:pPr>
      <w:r>
        <w:rPr>
          <w:rFonts w:ascii="Arial;sans-serif" w:hAnsi="Arial;sans-serif"/>
          <w:b/>
          <w:color w:val="000000"/>
        </w:rPr>
        <w:t>La lettre type – Réparation mal faite</w:t>
      </w:r>
    </w:p>
    <w:p>
      <w:pPr>
        <w:pStyle w:val="TextBody"/>
        <w:spacing w:lineRule="auto" w:line="276" w:before="100" w:after="100"/>
        <w:rPr>
          <w:rFonts w:ascii="Arial;sans-serif" w:hAnsi="Arial;sans-serif"/>
          <w:i/>
          <w:i/>
          <w:color w:val="000000"/>
        </w:rPr>
      </w:pPr>
      <w:r>
        <w:rPr>
          <w:rFonts w:ascii="Arial;sans-serif" w:hAnsi="Arial;sans-serif"/>
          <w:i/>
          <w:color w:val="000000"/>
        </w:rPr>
        <w:t>Lettre à adresser en recommandé avec accusé de réception à l'artisan ou au réparateur.</w:t>
      </w:r>
    </w:p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color w:val="000000"/>
        </w:rPr>
      </w:pPr>
      <w:r>
        <w:rPr>
          <w:rFonts w:ascii="Arial;sans-serif" w:hAnsi="Arial;sans-serif"/>
          <w:b/>
          <w:color w:val="000000"/>
        </w:rPr>
        <w:t>Vos prénom et nom</w:t>
        <w:br/>
        <w:t>Votre adresse</w:t>
        <w:br/>
        <w:t>Code postal - Ville</w:t>
      </w:r>
    </w:p>
    <w:p>
      <w:pPr>
        <w:pStyle w:val="TextBody"/>
        <w:tabs>
          <w:tab w:val="clear" w:pos="709"/>
        </w:tabs>
        <w:spacing w:lineRule="auto" w:line="276" w:before="100" w:after="100"/>
        <w:ind w:start="4535" w:hanging="0"/>
        <w:rPr/>
      </w:pPr>
      <w:r>
        <w:rPr>
          <w:rStyle w:val="Policepardfaut"/>
          <w:rFonts w:ascii="Arial;sans-serif" w:hAnsi="Arial;sans-serif"/>
          <w:b/>
          <w:color w:val="000000"/>
        </w:rPr>
        <w:t>Destinataire</w:t>
      </w:r>
      <w:r>
        <w:rPr>
          <w:rStyle w:val="Policepardfaut"/>
          <w:rFonts w:ascii="Arial;sans-serif" w:hAnsi="Arial;sans-serif"/>
          <w:color w:val="000000"/>
        </w:rPr>
        <w:br/>
        <w:t xml:space="preserve">Adresse du destinataire </w:t>
        <w:br/>
        <w:t>Code postal - Ville</w:t>
      </w:r>
    </w:p>
    <w:p>
      <w:pPr>
        <w:pStyle w:val="TextBody"/>
        <w:tabs>
          <w:tab w:val="clear" w:pos="709"/>
        </w:tabs>
        <w:spacing w:lineRule="auto" w:line="276" w:before="100" w:after="100"/>
        <w:ind w:start="4535" w:hanging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À ..., le ...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Madame, Monsieur,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ascii="Arial;sans-serif" w:hAnsi="Arial;sans-serif"/>
          <w:color w:val="000000"/>
        </w:rPr>
        <w:t xml:space="preserve">J'ai fait appel à vos services pour effectuer des réparations sur ...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(tel appareil)</w:t>
      </w:r>
      <w:r>
        <w:rPr>
          <w:rStyle w:val="Policepardfaut"/>
          <w:rFonts w:ascii="Arial;sans-serif" w:hAnsi="Arial;sans-serif"/>
          <w:color w:val="000000"/>
        </w:rPr>
        <w:t>.</w:t>
      </w:r>
    </w:p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bCs/>
          <w:i/>
          <w:i/>
          <w:iCs/>
          <w:color w:val="000000"/>
        </w:rPr>
      </w:pPr>
      <w:r>
        <w:rPr>
          <w:rFonts w:ascii="Arial;sans-serif" w:hAnsi="Arial;sans-serif"/>
          <w:b/>
          <w:bCs/>
          <w:i/>
          <w:iCs/>
          <w:color w:val="000000"/>
        </w:rPr>
        <w:t>Cas n° 1 – Vous avez reçu une facture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ascii="Arial;sans-serif" w:hAnsi="Arial;sans-serif"/>
          <w:color w:val="000000"/>
        </w:rPr>
        <w:t xml:space="preserve">Vous avez dû intervenir à nouveau sur ...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(tel appareil)</w:t>
      </w:r>
      <w:r>
        <w:rPr>
          <w:rStyle w:val="Policepardfaut"/>
          <w:rFonts w:ascii="Arial;sans-serif" w:hAnsi="Arial;sans-serif"/>
          <w:color w:val="000000"/>
        </w:rPr>
        <w:t>, qui est tombé en panne … jours après votre première intervention. Vous m’adressez à nouveau une facture pour cette réparation.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Or, je vous rappelle que vous êtes tenu à une obligation de résultat aux termes des articles 1231-1 et 1787 du Code civil. De fait, cette somme que vous me demandez n’est donc pas due. Veuillez considérer celle-ci comme soldée.</w:t>
      </w:r>
    </w:p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bCs/>
          <w:i/>
          <w:i/>
          <w:iCs/>
          <w:color w:val="000000"/>
        </w:rPr>
      </w:pPr>
      <w:r>
        <w:rPr>
          <w:rFonts w:ascii="Arial;sans-serif" w:hAnsi="Arial;sans-serif"/>
          <w:b/>
          <w:bCs/>
          <w:i/>
          <w:iCs/>
          <w:color w:val="000000"/>
        </w:rPr>
        <w:t>Cas n° 2 – Vous avez payé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ascii="Arial;sans-serif" w:hAnsi="Arial;sans-serif"/>
          <w:color w:val="000000"/>
        </w:rPr>
        <w:t xml:space="preserve">Vous avez dû intervenir à nouveau sur ...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(tel appareil)</w:t>
      </w:r>
      <w:r>
        <w:rPr>
          <w:rStyle w:val="Policepardfaut"/>
          <w:rFonts w:ascii="Arial;sans-serif" w:hAnsi="Arial;sans-serif"/>
          <w:color w:val="000000"/>
        </w:rPr>
        <w:t xml:space="preserve">, qui est tombé en panne … jours après votre première intervention. Je vous ai réglé le montant de la note de cette seconde intervention que vous m'avez présentée, comme l'atteste …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(la photocopie du chèque ci-jointe ou relevé de compte portant encaissement ou débit du paiement ou attestation de paiement)</w:t>
      </w:r>
      <w:r>
        <w:rPr>
          <w:rStyle w:val="Policepardfaut"/>
          <w:rFonts w:ascii="Arial;sans-serif" w:hAnsi="Arial;sans-serif"/>
          <w:color w:val="000000"/>
        </w:rPr>
        <w:t>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Or, je vous rappelle que vous êtes tenu à une obligation de résultat aux termes des articles 1231-1 et 1787 du Code civil. C'est pourquoi je vous mets en demeure de bien vouloir me restituer le montant de cette facture.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À défaut d’un remboursement dans un délai de 15 jours, je me verrai contraint(e) de saisir le tribunal compétent.</w:t>
      </w:r>
    </w:p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bCs/>
          <w:i/>
          <w:i/>
          <w:iCs/>
          <w:color w:val="000000"/>
        </w:rPr>
      </w:pPr>
      <w:r>
        <w:rPr>
          <w:rFonts w:ascii="Arial;sans-serif" w:hAnsi="Arial;sans-serif"/>
          <w:b/>
          <w:bCs/>
          <w:i/>
          <w:iCs/>
          <w:color w:val="000000"/>
        </w:rPr>
        <w:t xml:space="preserve">Cas n° 3 – Vous demandez une nouvelle réparation  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ascii="Arial;sans-serif" w:hAnsi="Arial;sans-serif"/>
          <w:color w:val="000000"/>
        </w:rPr>
        <w:t xml:space="preserve">Or …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(tel appareil)</w:t>
      </w:r>
      <w:r>
        <w:rPr>
          <w:rStyle w:val="Policepardfaut"/>
          <w:rFonts w:ascii="Arial;sans-serif" w:hAnsi="Arial;sans-serif"/>
          <w:color w:val="000000"/>
        </w:rPr>
        <w:t xml:space="preserve"> est à nouveau en panne, … jours après votre première intervention. Cette panne est la même que celle pour laquelle vous êtes intervenu le …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(date de la première intervention)</w:t>
      </w:r>
      <w:r>
        <w:rPr>
          <w:rStyle w:val="Policepardfaut"/>
          <w:rFonts w:ascii="Arial;sans-serif" w:hAnsi="Arial;sans-serif"/>
          <w:color w:val="000000"/>
        </w:rPr>
        <w:t>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Je vous rappelle que vous êtes tenu d’une obligation de résultat aux termes des articles 1231-1 et 1787 du Code civil. C'est pourquoi je vous mets en demeure de bien vouloir procéder à une nouvelle réparation et cela sans frais.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Merci de m’indiquer les modalités pour cette nouvelle réparation.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Je vous prie de croire, Madame, Monsieur, à l'expression de mes sentiments distingués.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</w:r>
    </w:p>
    <w:p>
      <w:pPr>
        <w:pStyle w:val="TextBody"/>
        <w:tabs>
          <w:tab w:val="clear" w:pos="709"/>
        </w:tabs>
        <w:spacing w:lineRule="auto" w:line="276" w:before="100" w:after="100"/>
        <w:ind w:start="4535" w:hanging="0"/>
        <w:rPr/>
      </w:pPr>
      <w:r>
        <w:rPr>
          <w:rStyle w:val="Policepardfaut"/>
          <w:rFonts w:ascii="Arial;sans-serif" w:hAnsi="Arial;sans-serif"/>
          <w:color w:val="000000"/>
        </w:rPr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OpenSymbol">
    <w:altName w:val="Arial Unicode MS"/>
    <w:charset w:val="00" w:characterSet="iso-8859-1"/>
    <w:family w:val="auto"/>
    <w:pitch w:val="variable"/>
  </w:font>
  <w:font w:name="Arial">
    <w:altName w:val="sans-serif"/>
    <w:charset w:val="00" w:characterSet="iso-8859-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Titre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5">
    <w:name w:val="Titre 5"/>
    <w:basedOn w:val="Heading"/>
    <w:next w:val="TextBody"/>
    <w:qFormat/>
    <w:pPr>
      <w:numPr>
        <w:ilvl w:val="4"/>
        <w:numId w:val="1"/>
      </w:numPr>
      <w:suppressAutoHyphens w:val="true"/>
      <w:outlineLvl w:val="4"/>
    </w:pPr>
    <w:rPr>
      <w:rFonts w:ascii="Times New Roman" w:hAnsi="Times New Roman" w:eastAsia="SimSun"/>
      <w:b/>
      <w:bCs/>
      <w:sz w:val="20"/>
      <w:szCs w:val="20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e"/>
    <w:basedOn w:val="TextBody"/>
    <w:qFormat/>
    <w:pPr>
      <w:suppressAutoHyphens w:val="true"/>
    </w:pPr>
    <w:rPr/>
  </w:style>
  <w:style w:type="paragraph" w:styleId="Lgende">
    <w:name w:val="Légende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333</Words>
  <Characters>1836</Characters>
  <CharactersWithSpaces>2165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2014-02-21T11:39:00Z</dcterms:created>
  <dc:creator/>
  <dc:description/>
  <dc:language>en-US</dc:language>
  <cp:lastModifiedBy>Leslie Schmitt</cp:lastModifiedBy>
  <dcterms:modified xsi:type="dcterms:W3CDTF">2021-08-18T15:05:00Z</dcterms:modified>
  <cp:revision>66</cp:revision>
  <dc:subject/>
  <dc:title/>
</cp:coreProperties>
</file>